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F9B48" w14:textId="77777777" w:rsidR="006C5D45" w:rsidRPr="00EE6F0A" w:rsidRDefault="00D16FAF" w:rsidP="00EE6F0A">
      <w:pPr>
        <w:pStyle w:val="NoSpacing"/>
        <w:rPr>
          <w:rFonts w:ascii="Verdana" w:hAnsi="Verdana"/>
          <w:b/>
          <w:sz w:val="24"/>
          <w:szCs w:val="24"/>
        </w:rPr>
      </w:pPr>
      <w:bookmarkStart w:id="0" w:name="_GoBack"/>
      <w:bookmarkEnd w:id="0"/>
      <w:r w:rsidRPr="00EE6F0A">
        <w:rPr>
          <w:rFonts w:ascii="Verdana" w:hAnsi="Verdana"/>
          <w:b/>
          <w:sz w:val="24"/>
          <w:szCs w:val="24"/>
        </w:rPr>
        <w:t>Representative Report on UDC Planning Forum 29</w:t>
      </w:r>
      <w:r w:rsidRPr="00EE6F0A">
        <w:rPr>
          <w:rFonts w:ascii="Verdana" w:hAnsi="Verdana"/>
          <w:b/>
          <w:sz w:val="24"/>
          <w:szCs w:val="24"/>
          <w:vertAlign w:val="superscript"/>
        </w:rPr>
        <w:t>th</w:t>
      </w:r>
      <w:r w:rsidRPr="00EE6F0A">
        <w:rPr>
          <w:rFonts w:ascii="Verdana" w:hAnsi="Verdana"/>
          <w:b/>
          <w:sz w:val="24"/>
          <w:szCs w:val="24"/>
        </w:rPr>
        <w:t xml:space="preserve"> March 2022 via Zoom</w:t>
      </w:r>
    </w:p>
    <w:p w14:paraId="6754F970" w14:textId="77777777" w:rsidR="00D16FAF" w:rsidRPr="00EE6F0A" w:rsidRDefault="00D16FAF" w:rsidP="00EE6F0A">
      <w:pPr>
        <w:pStyle w:val="NoSpacing"/>
        <w:rPr>
          <w:rFonts w:ascii="Verdana" w:hAnsi="Verdana"/>
        </w:rPr>
      </w:pPr>
      <w:r w:rsidRPr="00EE6F0A">
        <w:rPr>
          <w:rFonts w:ascii="Verdana" w:hAnsi="Verdana"/>
        </w:rPr>
        <w:t>The Forum was renamed Development Management Parish Forum (including Enforcement).</w:t>
      </w:r>
    </w:p>
    <w:p w14:paraId="41F22730" w14:textId="77777777" w:rsidR="00D16FAF" w:rsidRPr="00EE6F0A" w:rsidRDefault="001C4340" w:rsidP="00EE6F0A">
      <w:pPr>
        <w:pStyle w:val="NoSpacing"/>
        <w:rPr>
          <w:rFonts w:ascii="Verdana" w:hAnsi="Verdana"/>
        </w:rPr>
      </w:pPr>
      <w:r>
        <w:rPr>
          <w:rFonts w:ascii="Verdana" w:hAnsi="Verdana"/>
        </w:rPr>
        <w:t xml:space="preserve">It was </w:t>
      </w:r>
      <w:r w:rsidR="00D16FAF" w:rsidRPr="00EE6F0A">
        <w:rPr>
          <w:rFonts w:ascii="Verdana" w:hAnsi="Verdana"/>
        </w:rPr>
        <w:t>hosted by Nigel Brown (UDC Development Manager) with useful interjections from Jeanette Walsh, UDC’s Interim Planning Transformation Lead.</w:t>
      </w:r>
    </w:p>
    <w:p w14:paraId="01D62CB1" w14:textId="77777777" w:rsidR="00D16FAF" w:rsidRPr="00EE6F0A" w:rsidRDefault="00D16FAF" w:rsidP="00EE6F0A">
      <w:pPr>
        <w:pStyle w:val="NoSpacing"/>
        <w:rPr>
          <w:rFonts w:ascii="Verdana" w:hAnsi="Verdana"/>
          <w:sz w:val="24"/>
          <w:szCs w:val="24"/>
        </w:rPr>
      </w:pPr>
    </w:p>
    <w:p w14:paraId="107D2406" w14:textId="77777777" w:rsidR="00EE6F0A" w:rsidRPr="00677919" w:rsidRDefault="00EE6F0A" w:rsidP="00EE6F0A">
      <w:pPr>
        <w:pStyle w:val="NoSpacing"/>
        <w:rPr>
          <w:rFonts w:ascii="Verdana" w:hAnsi="Verdana"/>
          <w:b/>
        </w:rPr>
      </w:pPr>
      <w:r w:rsidRPr="00677919">
        <w:rPr>
          <w:rFonts w:ascii="Verdana" w:hAnsi="Verdana"/>
          <w:b/>
        </w:rPr>
        <w:t>The</w:t>
      </w:r>
      <w:r w:rsidR="00D16FAF" w:rsidRPr="00677919">
        <w:rPr>
          <w:rFonts w:ascii="Verdana" w:hAnsi="Verdana"/>
          <w:b/>
        </w:rPr>
        <w:t xml:space="preserve"> </w:t>
      </w:r>
      <w:r w:rsidRPr="00677919">
        <w:rPr>
          <w:rFonts w:ascii="Verdana" w:hAnsi="Verdana"/>
          <w:b/>
        </w:rPr>
        <w:t xml:space="preserve">current </w:t>
      </w:r>
      <w:r w:rsidR="00D16FAF" w:rsidRPr="00677919">
        <w:rPr>
          <w:rFonts w:ascii="Verdana" w:hAnsi="Verdana"/>
          <w:b/>
        </w:rPr>
        <w:t xml:space="preserve">staffing </w:t>
      </w:r>
      <w:r w:rsidR="001C4340">
        <w:rPr>
          <w:rFonts w:ascii="Verdana" w:hAnsi="Verdana"/>
          <w:b/>
        </w:rPr>
        <w:t xml:space="preserve">management </w:t>
      </w:r>
      <w:r w:rsidRPr="00677919">
        <w:rPr>
          <w:rFonts w:ascii="Verdana" w:hAnsi="Verdana"/>
          <w:b/>
        </w:rPr>
        <w:t>set up was detailed:</w:t>
      </w:r>
    </w:p>
    <w:p w14:paraId="2BDBA39E" w14:textId="77777777" w:rsidR="00EE6F0A" w:rsidRPr="00EE6F0A" w:rsidRDefault="00EE6F0A" w:rsidP="00EE6F0A">
      <w:pPr>
        <w:pStyle w:val="NoSpacing"/>
        <w:rPr>
          <w:rFonts w:ascii="Verdana" w:hAnsi="Verdana"/>
        </w:rPr>
      </w:pPr>
      <w:r w:rsidRPr="00EE6F0A">
        <w:rPr>
          <w:rFonts w:ascii="Verdana" w:hAnsi="Verdana"/>
        </w:rPr>
        <w:t>Interim Director of Planning &amp; Building Control</w:t>
      </w:r>
    </w:p>
    <w:p w14:paraId="2420C00A" w14:textId="77777777" w:rsidR="00EE6F0A" w:rsidRPr="00EE6F0A" w:rsidRDefault="00EE6F0A" w:rsidP="00EE6F0A">
      <w:pPr>
        <w:pStyle w:val="NoSpacing"/>
        <w:rPr>
          <w:rFonts w:ascii="Verdana" w:hAnsi="Verdana"/>
        </w:rPr>
      </w:pPr>
      <w:r w:rsidRPr="00EE6F0A">
        <w:rPr>
          <w:rFonts w:ascii="Verdana" w:hAnsi="Verdana"/>
        </w:rPr>
        <w:t>Interim Planning Transformation Lead</w:t>
      </w:r>
    </w:p>
    <w:p w14:paraId="1773F8BB" w14:textId="77777777" w:rsidR="00EE6F0A" w:rsidRPr="00EE6F0A" w:rsidRDefault="00EE6F0A" w:rsidP="00EE6F0A">
      <w:pPr>
        <w:pStyle w:val="NoSpacing"/>
        <w:rPr>
          <w:rFonts w:ascii="Verdana" w:hAnsi="Verdana"/>
        </w:rPr>
      </w:pPr>
      <w:r w:rsidRPr="00EE6F0A">
        <w:rPr>
          <w:rFonts w:ascii="Verdana" w:hAnsi="Verdana"/>
        </w:rPr>
        <w:t>Team Leader (2 including one interim)</w:t>
      </w:r>
    </w:p>
    <w:p w14:paraId="5719E125" w14:textId="77777777" w:rsidR="00EE6F0A" w:rsidRPr="00EE6F0A" w:rsidRDefault="00EE6F0A" w:rsidP="00EE6F0A">
      <w:pPr>
        <w:pStyle w:val="NoSpacing"/>
        <w:rPr>
          <w:rFonts w:ascii="Verdana" w:hAnsi="Verdana"/>
        </w:rPr>
      </w:pPr>
      <w:r w:rsidRPr="00EE6F0A">
        <w:rPr>
          <w:rFonts w:ascii="Verdana" w:hAnsi="Verdana"/>
        </w:rPr>
        <w:t xml:space="preserve">Principal Planning Officer (2 including 1 interim) </w:t>
      </w:r>
    </w:p>
    <w:p w14:paraId="16DF1FA9" w14:textId="77777777" w:rsidR="00EE6F0A" w:rsidRPr="00EE6F0A" w:rsidRDefault="00EE6F0A" w:rsidP="00EE6F0A">
      <w:pPr>
        <w:pStyle w:val="NoSpacing"/>
        <w:rPr>
          <w:rFonts w:ascii="Verdana" w:hAnsi="Verdana"/>
        </w:rPr>
      </w:pPr>
      <w:r w:rsidRPr="00EE6F0A">
        <w:rPr>
          <w:rFonts w:ascii="Verdana" w:hAnsi="Verdana"/>
        </w:rPr>
        <w:t>Obviously there are current challenges to recruitment.</w:t>
      </w:r>
    </w:p>
    <w:p w14:paraId="08CE5A5C" w14:textId="77777777" w:rsidR="00EE6F0A" w:rsidRDefault="00EE6F0A" w:rsidP="00EE6F0A">
      <w:pPr>
        <w:pStyle w:val="NoSpacing"/>
        <w:numPr>
          <w:ilvl w:val="0"/>
          <w:numId w:val="2"/>
        </w:numPr>
        <w:rPr>
          <w:rFonts w:ascii="Verdana" w:hAnsi="Verdana"/>
        </w:rPr>
      </w:pPr>
      <w:r w:rsidRPr="00EE6F0A">
        <w:rPr>
          <w:rFonts w:ascii="Verdana" w:hAnsi="Verdana"/>
        </w:rPr>
        <w:t>It was stated that it will be the Team Leaders who will take on the relationships with Town and</w:t>
      </w:r>
      <w:r>
        <w:rPr>
          <w:rFonts w:ascii="Verdana" w:hAnsi="Verdana"/>
        </w:rPr>
        <w:t xml:space="preserve"> Parish Councils</w:t>
      </w:r>
    </w:p>
    <w:p w14:paraId="6F6D253B" w14:textId="77777777" w:rsidR="00EE6F0A" w:rsidRDefault="00EE6F0A" w:rsidP="00EE6F0A">
      <w:pPr>
        <w:pStyle w:val="NoSpacing"/>
        <w:rPr>
          <w:rFonts w:ascii="Verdana" w:hAnsi="Verdana"/>
        </w:rPr>
      </w:pPr>
    </w:p>
    <w:p w14:paraId="493A2FE9" w14:textId="77777777" w:rsidR="00677919" w:rsidRDefault="00EE6F0A" w:rsidP="00EE6F0A">
      <w:pPr>
        <w:pStyle w:val="NoSpacing"/>
        <w:rPr>
          <w:rFonts w:ascii="Verdana" w:hAnsi="Verdana"/>
        </w:rPr>
      </w:pPr>
      <w:r w:rsidRPr="00677919">
        <w:rPr>
          <w:rFonts w:ascii="Verdana" w:hAnsi="Verdana"/>
          <w:b/>
        </w:rPr>
        <w:t>The East of England Peer Review 2020</w:t>
      </w:r>
      <w:r w:rsidR="001C4340">
        <w:rPr>
          <w:rFonts w:ascii="Verdana" w:hAnsi="Verdana"/>
          <w:b/>
        </w:rPr>
        <w:t xml:space="preserve"> </w:t>
      </w:r>
      <w:r w:rsidRPr="00677919">
        <w:rPr>
          <w:rFonts w:ascii="Verdana" w:hAnsi="Verdana"/>
          <w:b/>
        </w:rPr>
        <w:t>found</w:t>
      </w:r>
      <w:r w:rsidR="00677919" w:rsidRPr="00677919">
        <w:rPr>
          <w:rFonts w:ascii="Verdana" w:hAnsi="Verdana"/>
          <w:b/>
        </w:rPr>
        <w:t xml:space="preserve"> the </w:t>
      </w:r>
      <w:r w:rsidRPr="00677919">
        <w:rPr>
          <w:rFonts w:ascii="Verdana" w:hAnsi="Verdana"/>
          <w:b/>
        </w:rPr>
        <w:t>UDC Planning Dep</w:t>
      </w:r>
      <w:r w:rsidR="00677919" w:rsidRPr="00677919">
        <w:rPr>
          <w:rFonts w:ascii="Verdana" w:hAnsi="Verdana"/>
          <w:b/>
        </w:rPr>
        <w:t>artment to be</w:t>
      </w:r>
      <w:r w:rsidRPr="00677919">
        <w:rPr>
          <w:rFonts w:ascii="Verdana" w:hAnsi="Verdana"/>
          <w:b/>
        </w:rPr>
        <w:t xml:space="preserve"> severely deficit in many areas</w:t>
      </w:r>
      <w:r>
        <w:rPr>
          <w:rFonts w:ascii="Verdana" w:hAnsi="Verdana"/>
        </w:rPr>
        <w:t xml:space="preserve">. </w:t>
      </w:r>
    </w:p>
    <w:p w14:paraId="584CD1A3" w14:textId="77777777" w:rsidR="00EE6F0A" w:rsidRDefault="00677919" w:rsidP="00EE6F0A">
      <w:pPr>
        <w:pStyle w:val="NoSpacing"/>
        <w:rPr>
          <w:rFonts w:ascii="Verdana" w:hAnsi="Verdana"/>
        </w:rPr>
      </w:pPr>
      <w:r>
        <w:rPr>
          <w:rFonts w:ascii="Verdana" w:hAnsi="Verdana"/>
        </w:rPr>
        <w:t>U</w:t>
      </w:r>
      <w:r w:rsidR="00EE6F0A">
        <w:rPr>
          <w:rFonts w:ascii="Verdana" w:hAnsi="Verdana"/>
        </w:rPr>
        <w:t xml:space="preserve">DC needs to shape a pathway to a Local Plan and a serious </w:t>
      </w:r>
      <w:r>
        <w:rPr>
          <w:rFonts w:ascii="Verdana" w:hAnsi="Verdana"/>
        </w:rPr>
        <w:t>top plan.</w:t>
      </w:r>
    </w:p>
    <w:p w14:paraId="16134BCF" w14:textId="77777777" w:rsidR="00677919" w:rsidRDefault="00EE6F0A" w:rsidP="00EE6F0A">
      <w:pPr>
        <w:pStyle w:val="NoSpacing"/>
        <w:rPr>
          <w:rFonts w:ascii="Verdana" w:hAnsi="Verdana"/>
        </w:rPr>
      </w:pPr>
      <w:r>
        <w:rPr>
          <w:rFonts w:ascii="Verdana" w:hAnsi="Verdana"/>
        </w:rPr>
        <w:t xml:space="preserve">Development Management </w:t>
      </w:r>
      <w:r w:rsidR="00677919">
        <w:rPr>
          <w:rFonts w:ascii="Verdana" w:hAnsi="Verdana"/>
        </w:rPr>
        <w:t>is to put these in place.</w:t>
      </w:r>
    </w:p>
    <w:p w14:paraId="7D5005C2" w14:textId="77777777" w:rsidR="00677919" w:rsidRDefault="00677919" w:rsidP="00EE6F0A">
      <w:pPr>
        <w:pStyle w:val="NoSpacing"/>
        <w:rPr>
          <w:rFonts w:ascii="Verdana" w:hAnsi="Verdana"/>
        </w:rPr>
      </w:pPr>
    </w:p>
    <w:p w14:paraId="01F9E136" w14:textId="77777777" w:rsidR="00677919" w:rsidRDefault="00677919" w:rsidP="00EE6F0A">
      <w:pPr>
        <w:pStyle w:val="NoSpacing"/>
        <w:rPr>
          <w:rFonts w:ascii="Verdana" w:hAnsi="Verdana"/>
        </w:rPr>
      </w:pPr>
      <w:r>
        <w:rPr>
          <w:rFonts w:ascii="Verdana" w:hAnsi="Verdana"/>
        </w:rPr>
        <w:t>Report identified Section 106 Contributions problems – there needs to be clear methods and it must be made clear where monies are to go. Data templates are being sorted.</w:t>
      </w:r>
    </w:p>
    <w:p w14:paraId="6A41804C" w14:textId="77777777" w:rsidR="00EE6F0A" w:rsidRDefault="00677919" w:rsidP="00EE6F0A">
      <w:pPr>
        <w:pStyle w:val="NoSpacing"/>
        <w:rPr>
          <w:rFonts w:ascii="Verdana" w:hAnsi="Verdana"/>
        </w:rPr>
      </w:pPr>
      <w:r>
        <w:rPr>
          <w:rFonts w:ascii="Verdana" w:hAnsi="Verdana"/>
        </w:rPr>
        <w:t>Also the customer pathway must be better defined and there should be better interface, and better service. The ‘weekly list’ of applications etc is to be re-introduced.</w:t>
      </w:r>
    </w:p>
    <w:p w14:paraId="6DE3DFD7" w14:textId="77777777" w:rsidR="00677919" w:rsidRDefault="00677919" w:rsidP="00EE6F0A">
      <w:pPr>
        <w:pStyle w:val="NoSpacing"/>
        <w:rPr>
          <w:rFonts w:ascii="Verdana" w:hAnsi="Verdana"/>
        </w:rPr>
      </w:pPr>
      <w:r>
        <w:rPr>
          <w:rFonts w:ascii="Verdana" w:hAnsi="Verdana"/>
        </w:rPr>
        <w:t>Training for District Councillors also needed.</w:t>
      </w:r>
    </w:p>
    <w:p w14:paraId="5A0F3217" w14:textId="77777777" w:rsidR="00677919" w:rsidRDefault="00677919" w:rsidP="00677919">
      <w:pPr>
        <w:pStyle w:val="NoSpacing"/>
        <w:rPr>
          <w:rFonts w:ascii="Verdana" w:hAnsi="Verdana"/>
        </w:rPr>
      </w:pPr>
      <w:r>
        <w:rPr>
          <w:rFonts w:ascii="Verdana" w:hAnsi="Verdana"/>
        </w:rPr>
        <w:t>Planning Committee needed Pathway Training too.</w:t>
      </w:r>
    </w:p>
    <w:p w14:paraId="14018748" w14:textId="77777777" w:rsidR="00677919" w:rsidRPr="00677919" w:rsidRDefault="00677919" w:rsidP="00677919">
      <w:pPr>
        <w:pStyle w:val="NoSpacing"/>
        <w:rPr>
          <w:rFonts w:ascii="Verdana" w:hAnsi="Verdana"/>
        </w:rPr>
      </w:pPr>
    </w:p>
    <w:p w14:paraId="19AF905A" w14:textId="77777777" w:rsidR="00677919" w:rsidRDefault="00677919" w:rsidP="00677919">
      <w:pPr>
        <w:pStyle w:val="NoSpacing"/>
        <w:rPr>
          <w:rFonts w:ascii="Verdana" w:hAnsi="Verdana"/>
        </w:rPr>
      </w:pPr>
      <w:r w:rsidRPr="00677919">
        <w:rPr>
          <w:rFonts w:ascii="Verdana" w:hAnsi="Verdana"/>
          <w:b/>
        </w:rPr>
        <w:t>Cur</w:t>
      </w:r>
      <w:r>
        <w:rPr>
          <w:rFonts w:ascii="Verdana" w:hAnsi="Verdana"/>
          <w:b/>
        </w:rPr>
        <w:t>rent D</w:t>
      </w:r>
      <w:r w:rsidRPr="00677919">
        <w:rPr>
          <w:rFonts w:ascii="Verdana" w:hAnsi="Verdana"/>
          <w:b/>
        </w:rPr>
        <w:t>esignation applied to UDC</w:t>
      </w:r>
      <w:r>
        <w:rPr>
          <w:rFonts w:ascii="Verdana" w:hAnsi="Verdana"/>
          <w:b/>
        </w:rPr>
        <w:t>:</w:t>
      </w:r>
      <w:r w:rsidRPr="00677919">
        <w:rPr>
          <w:rFonts w:ascii="Verdana" w:hAnsi="Verdana"/>
        </w:rPr>
        <w:t xml:space="preserve"> </w:t>
      </w:r>
    </w:p>
    <w:p w14:paraId="7F419333" w14:textId="77777777" w:rsidR="00677919" w:rsidRPr="00677919" w:rsidRDefault="00677919" w:rsidP="00677919">
      <w:pPr>
        <w:pStyle w:val="NoSpacing"/>
        <w:rPr>
          <w:rFonts w:ascii="Verdana" w:hAnsi="Verdana"/>
        </w:rPr>
      </w:pPr>
      <w:r w:rsidRPr="00677919">
        <w:rPr>
          <w:rFonts w:ascii="Verdana" w:hAnsi="Verdana"/>
        </w:rPr>
        <w:t>– it was reiterated there were four key indicators:</w:t>
      </w:r>
    </w:p>
    <w:p w14:paraId="11B908D0" w14:textId="77777777" w:rsidR="00677919" w:rsidRPr="00677919" w:rsidRDefault="00677919" w:rsidP="00677919">
      <w:pPr>
        <w:pStyle w:val="NoSpacing"/>
        <w:rPr>
          <w:rFonts w:ascii="Verdana" w:hAnsi="Verdana"/>
        </w:rPr>
      </w:pPr>
      <w:r w:rsidRPr="00677919">
        <w:rPr>
          <w:rFonts w:ascii="Verdana" w:hAnsi="Verdana"/>
        </w:rPr>
        <w:t>Speed of decision on Major developments (</w:t>
      </w:r>
      <w:proofErr w:type="spellStart"/>
      <w:r w:rsidRPr="00677919">
        <w:rPr>
          <w:rFonts w:ascii="Verdana" w:hAnsi="Verdana"/>
        </w:rPr>
        <w:t>ie</w:t>
      </w:r>
      <w:proofErr w:type="spellEnd"/>
      <w:r w:rsidRPr="00677919">
        <w:rPr>
          <w:rFonts w:ascii="Verdana" w:hAnsi="Verdana"/>
        </w:rPr>
        <w:t xml:space="preserve"> more than 10) </w:t>
      </w:r>
    </w:p>
    <w:p w14:paraId="0293BBA7" w14:textId="77777777" w:rsidR="00677919" w:rsidRPr="00677919" w:rsidRDefault="00677919" w:rsidP="00677919">
      <w:pPr>
        <w:pStyle w:val="NoSpacing"/>
        <w:rPr>
          <w:rFonts w:ascii="Verdana" w:hAnsi="Verdana"/>
        </w:rPr>
      </w:pPr>
      <w:r w:rsidRPr="00677919">
        <w:rPr>
          <w:rFonts w:ascii="Verdana" w:hAnsi="Verdana"/>
        </w:rPr>
        <w:t>Speed of decision on Non- Majors</w:t>
      </w:r>
    </w:p>
    <w:p w14:paraId="7892AFF6" w14:textId="77777777" w:rsidR="00677919" w:rsidRDefault="00677919" w:rsidP="00677919">
      <w:pPr>
        <w:pStyle w:val="NoSpacing"/>
        <w:rPr>
          <w:rFonts w:ascii="Verdana" w:hAnsi="Verdana"/>
        </w:rPr>
      </w:pPr>
      <w:r w:rsidRPr="00677919">
        <w:rPr>
          <w:rFonts w:ascii="Verdana" w:hAnsi="Verdana"/>
        </w:rPr>
        <w:t>Quality of decision on Majors</w:t>
      </w:r>
      <w:r>
        <w:rPr>
          <w:rFonts w:ascii="Verdana" w:hAnsi="Verdana"/>
        </w:rPr>
        <w:t xml:space="preserve"> </w:t>
      </w:r>
    </w:p>
    <w:p w14:paraId="2E755659" w14:textId="77777777" w:rsidR="00677919" w:rsidRDefault="00677919" w:rsidP="00677919">
      <w:pPr>
        <w:pStyle w:val="NoSpacing"/>
        <w:rPr>
          <w:rFonts w:ascii="Verdana" w:hAnsi="Verdana"/>
        </w:rPr>
      </w:pPr>
      <w:r>
        <w:rPr>
          <w:rFonts w:ascii="Verdana" w:hAnsi="Verdana"/>
        </w:rPr>
        <w:t>Quality of decision on Non-Majors</w:t>
      </w:r>
    </w:p>
    <w:p w14:paraId="667E66FA" w14:textId="77777777" w:rsidR="00995A0D" w:rsidRDefault="00995A0D" w:rsidP="00677919">
      <w:pPr>
        <w:pStyle w:val="NoSpacing"/>
        <w:rPr>
          <w:rFonts w:ascii="Verdana" w:hAnsi="Verdana"/>
        </w:rPr>
      </w:pPr>
      <w:r>
        <w:rPr>
          <w:rFonts w:ascii="Verdana" w:hAnsi="Verdana"/>
        </w:rPr>
        <w:t>There is a minimum of 1 year before UDC can be undesignated.</w:t>
      </w:r>
    </w:p>
    <w:p w14:paraId="1A416C13" w14:textId="77777777" w:rsidR="00995A0D" w:rsidRDefault="00995A0D" w:rsidP="00677919">
      <w:pPr>
        <w:pStyle w:val="NoSpacing"/>
        <w:rPr>
          <w:rFonts w:ascii="Verdana" w:hAnsi="Verdana"/>
        </w:rPr>
      </w:pPr>
    </w:p>
    <w:p w14:paraId="5ADBD3EA" w14:textId="77777777" w:rsidR="00995A0D" w:rsidRDefault="00995A0D" w:rsidP="00677919">
      <w:pPr>
        <w:pStyle w:val="NoSpacing"/>
        <w:rPr>
          <w:rFonts w:ascii="Verdana" w:hAnsi="Verdana"/>
        </w:rPr>
      </w:pPr>
      <w:r>
        <w:rPr>
          <w:rFonts w:ascii="Verdana" w:hAnsi="Verdana"/>
        </w:rPr>
        <w:t>UDC will be holding fortnightly Planning Committee meetings.</w:t>
      </w:r>
    </w:p>
    <w:p w14:paraId="3E5DAEFF" w14:textId="77777777" w:rsidR="00995A0D" w:rsidRDefault="001C4340" w:rsidP="00995A0D">
      <w:pPr>
        <w:pStyle w:val="NoSpacing"/>
        <w:rPr>
          <w:rFonts w:ascii="Verdana" w:hAnsi="Verdana"/>
        </w:rPr>
      </w:pPr>
      <w:r>
        <w:rPr>
          <w:rFonts w:ascii="Verdana" w:hAnsi="Verdana"/>
        </w:rPr>
        <w:t>UDC has</w:t>
      </w:r>
      <w:r w:rsidR="00995A0D">
        <w:rPr>
          <w:rFonts w:ascii="Verdana" w:hAnsi="Verdana"/>
        </w:rPr>
        <w:t xml:space="preserve"> decided to put all major applications</w:t>
      </w:r>
      <w:r>
        <w:rPr>
          <w:rFonts w:ascii="Verdana" w:hAnsi="Verdana"/>
        </w:rPr>
        <w:t xml:space="preserve"> in front of the</w:t>
      </w:r>
      <w:r w:rsidR="00995A0D">
        <w:rPr>
          <w:rFonts w:ascii="Verdana" w:hAnsi="Verdana"/>
        </w:rPr>
        <w:t xml:space="preserve"> planning committee, even those with recommendation for refusal.</w:t>
      </w:r>
    </w:p>
    <w:p w14:paraId="2B0F3133" w14:textId="77777777" w:rsidR="001C4340" w:rsidRDefault="001C4340" w:rsidP="001C4340">
      <w:pPr>
        <w:pStyle w:val="NoSpacing"/>
        <w:rPr>
          <w:rFonts w:ascii="Verdana" w:hAnsi="Verdana"/>
        </w:rPr>
      </w:pPr>
      <w:r>
        <w:rPr>
          <w:rFonts w:ascii="Verdana" w:hAnsi="Verdana"/>
        </w:rPr>
        <w:t>District Councillors may still call in a planning application.</w:t>
      </w:r>
    </w:p>
    <w:p w14:paraId="00DF2CBA" w14:textId="77777777" w:rsidR="00995A0D" w:rsidRDefault="00995A0D" w:rsidP="00677919">
      <w:pPr>
        <w:pStyle w:val="NoSpacing"/>
        <w:rPr>
          <w:rFonts w:ascii="Verdana" w:hAnsi="Verdana"/>
        </w:rPr>
      </w:pPr>
      <w:r>
        <w:rPr>
          <w:rFonts w:ascii="Verdana" w:hAnsi="Verdana"/>
        </w:rPr>
        <w:t xml:space="preserve">If an application goes directly to the Planning Inspectorate (PINS), UDC is a statutory consultee, with 21 days to respond.  </w:t>
      </w:r>
    </w:p>
    <w:p w14:paraId="0CC37BB8" w14:textId="77777777" w:rsidR="00995A0D" w:rsidRDefault="00995A0D" w:rsidP="00677919">
      <w:pPr>
        <w:pStyle w:val="NoSpacing"/>
        <w:rPr>
          <w:rFonts w:ascii="Verdana" w:hAnsi="Verdana"/>
        </w:rPr>
      </w:pPr>
      <w:r>
        <w:rPr>
          <w:rFonts w:ascii="Verdana" w:hAnsi="Verdana"/>
        </w:rPr>
        <w:t>UDC’s comments could therefore be blind to those comments of a PC, depending on timing.</w:t>
      </w:r>
    </w:p>
    <w:p w14:paraId="426DF266" w14:textId="77777777" w:rsidR="001C4340" w:rsidRDefault="001C4340" w:rsidP="001C4340">
      <w:pPr>
        <w:pStyle w:val="NoSpacing"/>
        <w:rPr>
          <w:rFonts w:ascii="Verdana" w:hAnsi="Verdana"/>
        </w:rPr>
      </w:pPr>
      <w:r>
        <w:rPr>
          <w:rFonts w:ascii="Verdana" w:hAnsi="Verdana"/>
        </w:rPr>
        <w:t xml:space="preserve">PINS will advise Parish Councils directly of applications.   </w:t>
      </w:r>
    </w:p>
    <w:p w14:paraId="0EF90D02" w14:textId="77777777" w:rsidR="00995A0D" w:rsidRDefault="00995A0D" w:rsidP="00677919">
      <w:pPr>
        <w:pStyle w:val="NoSpacing"/>
        <w:rPr>
          <w:rFonts w:ascii="Verdana" w:hAnsi="Verdana"/>
        </w:rPr>
      </w:pPr>
      <w:r>
        <w:rPr>
          <w:rFonts w:ascii="Verdana" w:hAnsi="Verdana"/>
        </w:rPr>
        <w:t>PINS will decide on seeing the comments of UDC, PC and parishioners whether to call a Hearing on the application. This allows PINS to hear representations from all parties</w:t>
      </w:r>
    </w:p>
    <w:p w14:paraId="0374CEB6" w14:textId="77777777" w:rsidR="00EC086D" w:rsidRDefault="00EC086D" w:rsidP="00677919">
      <w:pPr>
        <w:pStyle w:val="NoSpacing"/>
        <w:rPr>
          <w:rFonts w:ascii="Verdana" w:hAnsi="Verdana"/>
        </w:rPr>
      </w:pPr>
      <w:r>
        <w:rPr>
          <w:rFonts w:ascii="Verdana" w:hAnsi="Verdana"/>
        </w:rPr>
        <w:t>PINS are very strict about 21 day deadline -</w:t>
      </w:r>
      <w:r w:rsidR="00EE6F0A" w:rsidRPr="00677919">
        <w:rPr>
          <w:rFonts w:ascii="Verdana" w:hAnsi="Verdana"/>
        </w:rPr>
        <w:tab/>
      </w:r>
      <w:r>
        <w:rPr>
          <w:rFonts w:ascii="Verdana" w:hAnsi="Verdana"/>
        </w:rPr>
        <w:t>extraordinary meetings will need to be called.</w:t>
      </w:r>
    </w:p>
    <w:p w14:paraId="332ACC72" w14:textId="77777777" w:rsidR="00EC086D" w:rsidRDefault="00EC086D" w:rsidP="00677919">
      <w:pPr>
        <w:pStyle w:val="NoSpacing"/>
        <w:rPr>
          <w:rFonts w:ascii="Verdana" w:hAnsi="Verdana"/>
        </w:rPr>
      </w:pPr>
      <w:r>
        <w:rPr>
          <w:rFonts w:ascii="Verdana" w:hAnsi="Verdana"/>
        </w:rPr>
        <w:t>PINS may take a different view to UDC on the weight to be attributed to Neighbourhood Plans.</w:t>
      </w:r>
    </w:p>
    <w:p w14:paraId="0BF21153" w14:textId="77777777" w:rsidR="00EC086D" w:rsidRDefault="00EC086D" w:rsidP="00677919">
      <w:pPr>
        <w:pStyle w:val="NoSpacing"/>
        <w:rPr>
          <w:rFonts w:ascii="Verdana" w:hAnsi="Verdana"/>
        </w:rPr>
      </w:pPr>
      <w:r>
        <w:rPr>
          <w:rFonts w:ascii="Verdana" w:hAnsi="Verdana"/>
        </w:rPr>
        <w:t>Developers can withdraw an application that is validated and take directly to PINS.</w:t>
      </w:r>
    </w:p>
    <w:p w14:paraId="608F63CF" w14:textId="77777777" w:rsidR="00EC086D" w:rsidRDefault="00EC086D" w:rsidP="00677919">
      <w:pPr>
        <w:pStyle w:val="NoSpacing"/>
        <w:rPr>
          <w:rFonts w:ascii="Verdana" w:hAnsi="Verdana"/>
        </w:rPr>
      </w:pPr>
      <w:r>
        <w:rPr>
          <w:rFonts w:ascii="Verdana" w:hAnsi="Verdana"/>
        </w:rPr>
        <w:t>PINS will undertake site visits.</w:t>
      </w:r>
    </w:p>
    <w:p w14:paraId="77F4E10D" w14:textId="77777777" w:rsidR="00EC086D" w:rsidRDefault="00EC086D" w:rsidP="00677919">
      <w:pPr>
        <w:pStyle w:val="NoSpacing"/>
        <w:rPr>
          <w:rFonts w:ascii="Verdana" w:hAnsi="Verdana"/>
        </w:rPr>
      </w:pPr>
    </w:p>
    <w:p w14:paraId="086A9C4C" w14:textId="77777777" w:rsidR="00EC086D" w:rsidRDefault="00EC086D" w:rsidP="00677919">
      <w:pPr>
        <w:pStyle w:val="NoSpacing"/>
        <w:rPr>
          <w:rFonts w:ascii="Verdana" w:hAnsi="Verdana"/>
        </w:rPr>
      </w:pPr>
      <w:r>
        <w:rPr>
          <w:rFonts w:ascii="Verdana" w:hAnsi="Verdana"/>
        </w:rPr>
        <w:t>Per Jeannette Walsh - way to evidence UDC improvement is to get an adopted Local Plan!</w:t>
      </w:r>
    </w:p>
    <w:p w14:paraId="7CFACAB9" w14:textId="77777777" w:rsidR="00EC086D" w:rsidRDefault="00EC086D" w:rsidP="00677919">
      <w:pPr>
        <w:pStyle w:val="NoSpacing"/>
        <w:rPr>
          <w:rFonts w:ascii="Verdana" w:hAnsi="Verdana"/>
        </w:rPr>
      </w:pPr>
    </w:p>
    <w:p w14:paraId="3C402779" w14:textId="77777777" w:rsidR="00EC086D" w:rsidRDefault="00EC086D" w:rsidP="00677919">
      <w:pPr>
        <w:pStyle w:val="NoSpacing"/>
        <w:rPr>
          <w:rFonts w:ascii="Verdana" w:hAnsi="Verdana"/>
          <w:b/>
        </w:rPr>
      </w:pPr>
      <w:r w:rsidRPr="00EC086D">
        <w:rPr>
          <w:rFonts w:ascii="Verdana" w:hAnsi="Verdana"/>
          <w:b/>
        </w:rPr>
        <w:t xml:space="preserve">Planning </w:t>
      </w:r>
      <w:proofErr w:type="gramStart"/>
      <w:r w:rsidRPr="00EC086D">
        <w:rPr>
          <w:rFonts w:ascii="Verdana" w:hAnsi="Verdana"/>
          <w:b/>
        </w:rPr>
        <w:t>Intervention</w:t>
      </w:r>
      <w:r>
        <w:rPr>
          <w:b/>
        </w:rPr>
        <w:t xml:space="preserve">  </w:t>
      </w:r>
      <w:r w:rsidRPr="00EC086D">
        <w:rPr>
          <w:rFonts w:ascii="Verdana" w:hAnsi="Verdana"/>
          <w:b/>
        </w:rPr>
        <w:t>-</w:t>
      </w:r>
      <w:proofErr w:type="gramEnd"/>
      <w:r w:rsidRPr="00EC086D">
        <w:rPr>
          <w:rFonts w:ascii="Verdana" w:hAnsi="Verdana"/>
          <w:b/>
        </w:rPr>
        <w:t xml:space="preserve"> the </w:t>
      </w:r>
      <w:r>
        <w:rPr>
          <w:rFonts w:ascii="Verdana" w:hAnsi="Verdana"/>
          <w:b/>
        </w:rPr>
        <w:t>new name for Enforcement!</w:t>
      </w:r>
    </w:p>
    <w:p w14:paraId="04372800" w14:textId="77777777" w:rsidR="00EC086D" w:rsidRDefault="00EC086D" w:rsidP="00677919">
      <w:pPr>
        <w:pStyle w:val="NoSpacing"/>
        <w:rPr>
          <w:rFonts w:ascii="Verdana" w:hAnsi="Verdana"/>
        </w:rPr>
      </w:pPr>
      <w:r>
        <w:rPr>
          <w:rFonts w:ascii="Verdana" w:hAnsi="Verdana"/>
        </w:rPr>
        <w:t xml:space="preserve">It was reported that, due to the pandemic, March 2020 to Xmas 2022 had been challenging for Enforcement as they could not make site visits – bizarrely this was at odds with a previous comment made by the new CEO who had acknowledged that site visits had </w:t>
      </w:r>
      <w:r w:rsidR="001C4340">
        <w:rPr>
          <w:rFonts w:ascii="Verdana" w:hAnsi="Verdana"/>
        </w:rPr>
        <w:t xml:space="preserve">actually </w:t>
      </w:r>
      <w:r>
        <w:rPr>
          <w:rFonts w:ascii="Verdana" w:hAnsi="Verdana"/>
        </w:rPr>
        <w:t>been possible…</w:t>
      </w:r>
    </w:p>
    <w:p w14:paraId="53062FB6" w14:textId="77777777" w:rsidR="00EC086D" w:rsidRDefault="007E3F65" w:rsidP="00677919">
      <w:pPr>
        <w:pStyle w:val="NoSpacing"/>
        <w:rPr>
          <w:rFonts w:ascii="Verdana" w:hAnsi="Verdana"/>
          <w:b/>
        </w:rPr>
      </w:pPr>
      <w:r>
        <w:rPr>
          <w:rFonts w:ascii="Verdana" w:hAnsi="Verdana"/>
          <w:b/>
        </w:rPr>
        <w:lastRenderedPageBreak/>
        <w:t>Four</w:t>
      </w:r>
      <w:r w:rsidR="00EC086D">
        <w:rPr>
          <w:rFonts w:ascii="Verdana" w:hAnsi="Verdana"/>
          <w:b/>
        </w:rPr>
        <w:t xml:space="preserve"> Pil</w:t>
      </w:r>
      <w:r w:rsidR="00EC086D" w:rsidRPr="00EC086D">
        <w:rPr>
          <w:rFonts w:ascii="Verdana" w:hAnsi="Verdana"/>
          <w:b/>
        </w:rPr>
        <w:t>l</w:t>
      </w:r>
      <w:r w:rsidR="00EC086D">
        <w:rPr>
          <w:rFonts w:ascii="Verdana" w:hAnsi="Verdana"/>
          <w:b/>
        </w:rPr>
        <w:t>a</w:t>
      </w:r>
      <w:r w:rsidR="00EC086D" w:rsidRPr="00EC086D">
        <w:rPr>
          <w:rFonts w:ascii="Verdana" w:hAnsi="Verdana"/>
          <w:b/>
        </w:rPr>
        <w:t>rs of Intervention</w:t>
      </w:r>
    </w:p>
    <w:p w14:paraId="2F613D4C" w14:textId="77777777" w:rsidR="00EC086D" w:rsidRPr="00EC086D" w:rsidRDefault="00EC086D" w:rsidP="00EC086D">
      <w:pPr>
        <w:pStyle w:val="NoSpacing"/>
        <w:numPr>
          <w:ilvl w:val="0"/>
          <w:numId w:val="3"/>
        </w:numPr>
      </w:pPr>
      <w:r w:rsidRPr="00EC086D">
        <w:rPr>
          <w:rFonts w:ascii="Verdana" w:hAnsi="Verdana"/>
        </w:rPr>
        <w:t xml:space="preserve">Public Interest </w:t>
      </w:r>
      <w:proofErr w:type="gramStart"/>
      <w:r w:rsidRPr="00EC086D">
        <w:rPr>
          <w:rFonts w:ascii="Verdana" w:hAnsi="Verdana"/>
        </w:rPr>
        <w:t xml:space="preserve">Test  </w:t>
      </w:r>
      <w:r>
        <w:rPr>
          <w:rFonts w:ascii="Verdana" w:hAnsi="Verdana"/>
        </w:rPr>
        <w:t>-</w:t>
      </w:r>
      <w:proofErr w:type="gramEnd"/>
      <w:r>
        <w:rPr>
          <w:rFonts w:ascii="Verdana" w:hAnsi="Verdana"/>
        </w:rPr>
        <w:t xml:space="preserve"> </w:t>
      </w:r>
      <w:r w:rsidR="007E3F65">
        <w:rPr>
          <w:rFonts w:ascii="Verdana" w:hAnsi="Verdana"/>
        </w:rPr>
        <w:t>Be mindful of the i</w:t>
      </w:r>
      <w:r>
        <w:rPr>
          <w:rFonts w:ascii="Verdana" w:hAnsi="Verdana"/>
        </w:rPr>
        <w:t>mplications re. Public Interest</w:t>
      </w:r>
    </w:p>
    <w:p w14:paraId="407960D4" w14:textId="77777777" w:rsidR="007E3F65" w:rsidRPr="007E3F65" w:rsidRDefault="007E3F65" w:rsidP="00EC086D">
      <w:pPr>
        <w:pStyle w:val="NoSpacing"/>
        <w:numPr>
          <w:ilvl w:val="0"/>
          <w:numId w:val="3"/>
        </w:numPr>
      </w:pPr>
      <w:r>
        <w:rPr>
          <w:rFonts w:ascii="Verdana" w:hAnsi="Verdana"/>
        </w:rPr>
        <w:t>Prevention is best  - Robust planning applications and Robust Conditions</w:t>
      </w:r>
    </w:p>
    <w:p w14:paraId="0B848527" w14:textId="77777777" w:rsidR="007E3F65" w:rsidRPr="007E3F65" w:rsidRDefault="007E3F65" w:rsidP="00EC086D">
      <w:pPr>
        <w:pStyle w:val="NoSpacing"/>
        <w:numPr>
          <w:ilvl w:val="0"/>
          <w:numId w:val="3"/>
        </w:numPr>
      </w:pPr>
      <w:r>
        <w:rPr>
          <w:rFonts w:ascii="Verdana" w:hAnsi="Verdana"/>
        </w:rPr>
        <w:t xml:space="preserve">Intervention is Critical –Need to measure this and seek resolution. Sometimes this is by bringing forward retrospective planning applications. </w:t>
      </w:r>
    </w:p>
    <w:p w14:paraId="75F4DE5D" w14:textId="77777777" w:rsidR="007E3F65" w:rsidRPr="007E3F65" w:rsidRDefault="007E3F65" w:rsidP="00EC086D">
      <w:pPr>
        <w:pStyle w:val="NoSpacing"/>
        <w:numPr>
          <w:ilvl w:val="0"/>
          <w:numId w:val="3"/>
        </w:numPr>
      </w:pPr>
      <w:proofErr w:type="gramStart"/>
      <w:r>
        <w:rPr>
          <w:rFonts w:ascii="Verdana" w:hAnsi="Verdana"/>
        </w:rPr>
        <w:t>Enforcement  -</w:t>
      </w:r>
      <w:proofErr w:type="gramEnd"/>
      <w:r>
        <w:rPr>
          <w:rFonts w:ascii="Verdana" w:hAnsi="Verdana"/>
        </w:rPr>
        <w:t xml:space="preserve"> this must be followed through. UDC Enforcement Policy 2017 is still considered up  to date</w:t>
      </w:r>
    </w:p>
    <w:p w14:paraId="4E0394A3" w14:textId="77777777" w:rsidR="00D16FAF" w:rsidRPr="007E3F65" w:rsidRDefault="007E3F65" w:rsidP="007E3F65">
      <w:pPr>
        <w:pStyle w:val="NoSpacing"/>
        <w:rPr>
          <w:rFonts w:ascii="Verdana" w:hAnsi="Verdana"/>
        </w:rPr>
      </w:pPr>
      <w:r>
        <w:rPr>
          <w:rFonts w:ascii="Verdana" w:hAnsi="Verdana"/>
        </w:rPr>
        <w:t xml:space="preserve"> </w:t>
      </w:r>
      <w:r w:rsidR="00EE6F0A" w:rsidRPr="007E3F65">
        <w:rPr>
          <w:rFonts w:ascii="Verdana" w:hAnsi="Verdana"/>
        </w:rPr>
        <w:tab/>
      </w:r>
      <w:r w:rsidR="00EE6F0A" w:rsidRPr="007E3F65">
        <w:rPr>
          <w:rFonts w:ascii="Verdana" w:hAnsi="Verdana"/>
        </w:rPr>
        <w:tab/>
      </w:r>
      <w:r w:rsidR="00D16FAF" w:rsidRPr="007E3F65">
        <w:rPr>
          <w:rFonts w:ascii="Verdana" w:hAnsi="Verdana"/>
        </w:rPr>
        <w:t xml:space="preserve"> </w:t>
      </w:r>
    </w:p>
    <w:p w14:paraId="7A6A1EFB" w14:textId="77777777" w:rsidR="007E3F65" w:rsidRDefault="007E3F65" w:rsidP="007E3F65">
      <w:pPr>
        <w:pStyle w:val="NoSpacing"/>
        <w:rPr>
          <w:rFonts w:ascii="Verdana" w:hAnsi="Verdana"/>
        </w:rPr>
      </w:pPr>
      <w:r w:rsidRPr="007E3F65">
        <w:rPr>
          <w:rFonts w:ascii="Verdana" w:hAnsi="Verdana"/>
        </w:rPr>
        <w:t>Stated that processes need to be better linked</w:t>
      </w:r>
    </w:p>
    <w:p w14:paraId="5433875B" w14:textId="77777777" w:rsidR="007E3F65" w:rsidRDefault="007E3F65" w:rsidP="007E3F65">
      <w:pPr>
        <w:pStyle w:val="NoSpacing"/>
        <w:rPr>
          <w:rFonts w:ascii="Verdana" w:hAnsi="Verdana"/>
        </w:rPr>
      </w:pPr>
      <w:r>
        <w:rPr>
          <w:rFonts w:ascii="Verdana" w:hAnsi="Verdana"/>
        </w:rPr>
        <w:t>Should be better use of Enforcement model. Currently no notifications to PCs.</w:t>
      </w:r>
    </w:p>
    <w:p w14:paraId="57DC97C8" w14:textId="77777777" w:rsidR="007E3F65" w:rsidRDefault="007E3F65" w:rsidP="007E3F65">
      <w:pPr>
        <w:pStyle w:val="NoSpacing"/>
        <w:rPr>
          <w:rFonts w:ascii="Verdana" w:hAnsi="Verdana"/>
        </w:rPr>
      </w:pPr>
      <w:r>
        <w:rPr>
          <w:rFonts w:ascii="Verdana" w:hAnsi="Verdana"/>
        </w:rPr>
        <w:t>Method should be a) acknowledgement letter to person raising the Request to Investigate</w:t>
      </w:r>
    </w:p>
    <w:p w14:paraId="44B7B8CF" w14:textId="77777777" w:rsidR="007E3F65" w:rsidRDefault="007E3F65" w:rsidP="007E3F65">
      <w:pPr>
        <w:pStyle w:val="NoSpacing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   b) Reporting Milestones – not a running commentary</w:t>
      </w:r>
    </w:p>
    <w:p w14:paraId="5739BF47" w14:textId="77777777" w:rsidR="007E3F65" w:rsidRDefault="007E3F65" w:rsidP="007E3F65">
      <w:pPr>
        <w:pStyle w:val="NoSpacing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   c) Notification Letters to PCs and also to the Ward Members. However GDPR is a current consideration given vexatious reports. Also confidentiality may be required.</w:t>
      </w:r>
    </w:p>
    <w:p w14:paraId="5D6BFE14" w14:textId="77777777" w:rsidR="007E3F65" w:rsidRDefault="007E3F65" w:rsidP="007E3F65">
      <w:pPr>
        <w:pStyle w:val="NoSpacing"/>
        <w:rPr>
          <w:rFonts w:ascii="Verdana" w:hAnsi="Verdana"/>
        </w:rPr>
      </w:pPr>
    </w:p>
    <w:p w14:paraId="12FF25B4" w14:textId="77777777" w:rsidR="007E3F65" w:rsidRDefault="007E3F65" w:rsidP="007E3F65">
      <w:pPr>
        <w:pStyle w:val="NoSpacing"/>
        <w:rPr>
          <w:rFonts w:ascii="Verdana" w:hAnsi="Verdana"/>
        </w:rPr>
      </w:pPr>
      <w:r>
        <w:rPr>
          <w:rFonts w:ascii="Verdana" w:hAnsi="Verdana"/>
        </w:rPr>
        <w:t xml:space="preserve">District Councillors and Planning Officers have recently received Planning Intervention Training. </w:t>
      </w:r>
    </w:p>
    <w:p w14:paraId="61561519" w14:textId="77777777" w:rsidR="007E3F65" w:rsidRDefault="007E3F65" w:rsidP="007E3F65">
      <w:pPr>
        <w:pStyle w:val="NoSpacing"/>
        <w:rPr>
          <w:rFonts w:ascii="Verdana" w:hAnsi="Verdana"/>
        </w:rPr>
      </w:pPr>
    </w:p>
    <w:p w14:paraId="3E744E74" w14:textId="77777777" w:rsidR="007E3F65" w:rsidRPr="00D01F37" w:rsidRDefault="00D01F37" w:rsidP="00D01F37">
      <w:pPr>
        <w:pStyle w:val="NoSpacing"/>
        <w:numPr>
          <w:ilvl w:val="0"/>
          <w:numId w:val="2"/>
        </w:numPr>
        <w:rPr>
          <w:rFonts w:ascii="Verdana" w:hAnsi="Verdana"/>
          <w:b/>
        </w:rPr>
      </w:pPr>
      <w:r w:rsidRPr="00D01F37">
        <w:rPr>
          <w:rFonts w:ascii="Verdana" w:hAnsi="Verdana"/>
          <w:b/>
        </w:rPr>
        <w:t>Nigel Brown was not happy when I raised an ongoing issue in Clavering that had passed the third pillar pre-</w:t>
      </w:r>
      <w:proofErr w:type="spellStart"/>
      <w:r w:rsidRPr="00D01F37">
        <w:rPr>
          <w:rFonts w:ascii="Verdana" w:hAnsi="Verdana"/>
          <w:b/>
        </w:rPr>
        <w:t>Covid</w:t>
      </w:r>
      <w:proofErr w:type="spellEnd"/>
      <w:r w:rsidRPr="00D01F37">
        <w:rPr>
          <w:rFonts w:ascii="Verdana" w:hAnsi="Verdana"/>
          <w:b/>
        </w:rPr>
        <w:t xml:space="preserve">. </w:t>
      </w:r>
    </w:p>
    <w:p w14:paraId="0EF280F9" w14:textId="77777777" w:rsidR="00D01F37" w:rsidRPr="00D01F37" w:rsidRDefault="00D01F37" w:rsidP="00D01F37">
      <w:pPr>
        <w:pStyle w:val="NoSpacing"/>
        <w:numPr>
          <w:ilvl w:val="0"/>
          <w:numId w:val="2"/>
        </w:numPr>
        <w:rPr>
          <w:rFonts w:ascii="Verdana" w:hAnsi="Verdana"/>
          <w:b/>
        </w:rPr>
      </w:pPr>
      <w:r w:rsidRPr="00D01F37">
        <w:rPr>
          <w:rFonts w:ascii="Verdana" w:hAnsi="Verdana"/>
          <w:b/>
        </w:rPr>
        <w:t xml:space="preserve">Please may the Clerk </w:t>
      </w:r>
      <w:r w:rsidR="001C4340">
        <w:rPr>
          <w:rFonts w:ascii="Verdana" w:hAnsi="Verdana"/>
          <w:b/>
        </w:rPr>
        <w:t xml:space="preserve">write </w:t>
      </w:r>
      <w:r w:rsidRPr="00D01F37">
        <w:rPr>
          <w:rFonts w:ascii="Verdana" w:hAnsi="Verdana"/>
          <w:b/>
        </w:rPr>
        <w:t xml:space="preserve">to Mr Brown, cc UDC </w:t>
      </w:r>
      <w:proofErr w:type="gramStart"/>
      <w:r w:rsidRPr="00D01F37">
        <w:rPr>
          <w:rFonts w:ascii="Verdana" w:hAnsi="Verdana"/>
          <w:b/>
        </w:rPr>
        <w:t>CEO,  UDC</w:t>
      </w:r>
      <w:proofErr w:type="gramEnd"/>
      <w:r w:rsidRPr="00D01F37">
        <w:rPr>
          <w:rFonts w:ascii="Verdana" w:hAnsi="Verdana"/>
          <w:b/>
        </w:rPr>
        <w:t xml:space="preserve"> Planning Director &amp; Cllr Oliver and raise this matter again in strongest terms given damage to Parish’s Land.</w:t>
      </w:r>
    </w:p>
    <w:p w14:paraId="084A9937" w14:textId="77777777" w:rsidR="00D01F37" w:rsidRDefault="00D01F37" w:rsidP="00D01F37">
      <w:pPr>
        <w:pStyle w:val="NoSpacing"/>
        <w:ind w:left="360"/>
        <w:rPr>
          <w:rFonts w:ascii="Verdana" w:hAnsi="Verdana"/>
        </w:rPr>
      </w:pPr>
    </w:p>
    <w:p w14:paraId="30E494C5" w14:textId="77777777" w:rsidR="00D01F37" w:rsidRDefault="00D01F37" w:rsidP="00D01F37">
      <w:pPr>
        <w:pStyle w:val="NoSpacing"/>
        <w:rPr>
          <w:rFonts w:ascii="Verdana" w:hAnsi="Verdana"/>
          <w:b/>
        </w:rPr>
      </w:pPr>
      <w:r w:rsidRPr="00D01F37">
        <w:rPr>
          <w:rFonts w:ascii="Verdana" w:hAnsi="Verdana"/>
          <w:b/>
        </w:rPr>
        <w:t>Conservation</w:t>
      </w:r>
    </w:p>
    <w:p w14:paraId="4C2C0F79" w14:textId="77777777" w:rsidR="00D01F37" w:rsidRDefault="00D01F37" w:rsidP="00D01F37">
      <w:pPr>
        <w:pStyle w:val="NoSpacing"/>
        <w:rPr>
          <w:rFonts w:ascii="Verdana" w:hAnsi="Verdana"/>
        </w:rPr>
      </w:pPr>
      <w:r>
        <w:rPr>
          <w:rFonts w:ascii="Verdana" w:hAnsi="Verdana"/>
        </w:rPr>
        <w:t>Stated there were challenges to proactive work.</w:t>
      </w:r>
    </w:p>
    <w:p w14:paraId="515A80DA" w14:textId="77777777" w:rsidR="00D01F37" w:rsidRDefault="00D01F37" w:rsidP="00D01F37">
      <w:pPr>
        <w:pStyle w:val="NoSpacing"/>
        <w:rPr>
          <w:rFonts w:ascii="Verdana" w:hAnsi="Verdana"/>
        </w:rPr>
      </w:pPr>
      <w:r>
        <w:rPr>
          <w:rFonts w:ascii="Verdana" w:hAnsi="Verdana"/>
        </w:rPr>
        <w:t>UDC working with Historic England, including Neighbourhood Plan advice</w:t>
      </w:r>
    </w:p>
    <w:p w14:paraId="180E1A9E" w14:textId="77777777" w:rsidR="00D01F37" w:rsidRDefault="00D01F37" w:rsidP="00D01F37">
      <w:pPr>
        <w:pStyle w:val="NoSpacing"/>
        <w:rPr>
          <w:rFonts w:ascii="Verdana" w:hAnsi="Verdana"/>
        </w:rPr>
      </w:pPr>
    </w:p>
    <w:p w14:paraId="701FD6B1" w14:textId="77777777" w:rsidR="00D01F37" w:rsidRDefault="00D01F37" w:rsidP="00D01F37">
      <w:pPr>
        <w:pStyle w:val="NoSpacing"/>
        <w:rPr>
          <w:rFonts w:ascii="Verdana" w:hAnsi="Verdana"/>
        </w:rPr>
      </w:pPr>
      <w:r>
        <w:rPr>
          <w:rFonts w:ascii="Verdana" w:hAnsi="Verdana"/>
        </w:rPr>
        <w:t>Contract with Place Services is only for planning applications</w:t>
      </w:r>
    </w:p>
    <w:p w14:paraId="107C4674" w14:textId="77777777" w:rsidR="000F2BEA" w:rsidRDefault="000F2BEA" w:rsidP="00D01F37">
      <w:pPr>
        <w:pStyle w:val="NoSpacing"/>
        <w:rPr>
          <w:rFonts w:ascii="Verdana" w:hAnsi="Verdana"/>
        </w:rPr>
      </w:pPr>
      <w:r>
        <w:rPr>
          <w:rFonts w:ascii="Verdana" w:hAnsi="Verdana"/>
        </w:rPr>
        <w:t>Cost of tenders to look at Conservation Area reviews too costly.</w:t>
      </w:r>
    </w:p>
    <w:p w14:paraId="0AA79740" w14:textId="77777777" w:rsidR="000F2BEA" w:rsidRDefault="000F2BEA" w:rsidP="00D01F37">
      <w:pPr>
        <w:pStyle w:val="NoSpacing"/>
        <w:rPr>
          <w:rFonts w:ascii="Verdana" w:hAnsi="Verdana"/>
        </w:rPr>
      </w:pPr>
      <w:r>
        <w:rPr>
          <w:rFonts w:ascii="Verdana" w:hAnsi="Verdana"/>
        </w:rPr>
        <w:t>UDC in contact with Historic England and are keen to build this capacity into the Parish Councils as Heritage Impact factor</w:t>
      </w:r>
    </w:p>
    <w:p w14:paraId="5A623430" w14:textId="77777777" w:rsidR="000F2BEA" w:rsidRDefault="000F2BEA" w:rsidP="00D01F37">
      <w:pPr>
        <w:pStyle w:val="NoSpacing"/>
        <w:rPr>
          <w:rFonts w:ascii="Verdana" w:hAnsi="Verdana"/>
        </w:rPr>
      </w:pPr>
      <w:r>
        <w:rPr>
          <w:rFonts w:ascii="Verdana" w:hAnsi="Verdana"/>
        </w:rPr>
        <w:t>Neighbourhood Plan works and aspirations for conservation need Historic England’s input</w:t>
      </w:r>
    </w:p>
    <w:p w14:paraId="0478E949" w14:textId="77777777" w:rsidR="000F2BEA" w:rsidRDefault="000F2BEA" w:rsidP="00D01F37">
      <w:pPr>
        <w:pStyle w:val="NoSpacing"/>
        <w:rPr>
          <w:rFonts w:ascii="Verdana" w:hAnsi="Verdana"/>
        </w:rPr>
      </w:pPr>
    </w:p>
    <w:p w14:paraId="2D9A52D0" w14:textId="77777777" w:rsidR="000F2BEA" w:rsidRDefault="000F2BEA" w:rsidP="000F2BEA">
      <w:pPr>
        <w:pStyle w:val="NoSpacing"/>
        <w:numPr>
          <w:ilvl w:val="0"/>
          <w:numId w:val="4"/>
        </w:numPr>
        <w:rPr>
          <w:rFonts w:ascii="Verdana" w:hAnsi="Verdana"/>
        </w:rPr>
      </w:pPr>
      <w:r>
        <w:rPr>
          <w:rFonts w:ascii="Verdana" w:hAnsi="Verdana"/>
        </w:rPr>
        <w:t>Was confirmed that Neighbourhood Plans need to be kept up to date</w:t>
      </w:r>
    </w:p>
    <w:p w14:paraId="1467BF5F" w14:textId="77777777" w:rsidR="000F2BEA" w:rsidRDefault="000F2BEA" w:rsidP="000F2BEA">
      <w:pPr>
        <w:pStyle w:val="NoSpacing"/>
        <w:numPr>
          <w:ilvl w:val="0"/>
          <w:numId w:val="4"/>
        </w:numPr>
        <w:rPr>
          <w:rFonts w:ascii="Verdana" w:hAnsi="Verdana"/>
        </w:rPr>
      </w:pPr>
      <w:r>
        <w:rPr>
          <w:rFonts w:ascii="Verdana" w:hAnsi="Verdana"/>
        </w:rPr>
        <w:t xml:space="preserve">18 months after adoption they should be revisited and after 2 years the Housing </w:t>
      </w:r>
      <w:r w:rsidR="00A91F63">
        <w:rPr>
          <w:rFonts w:ascii="Verdana" w:hAnsi="Verdana"/>
        </w:rPr>
        <w:t>Figure w</w:t>
      </w:r>
      <w:r>
        <w:rPr>
          <w:rFonts w:ascii="Verdana" w:hAnsi="Verdana"/>
        </w:rPr>
        <w:t>ould be reviewed</w:t>
      </w:r>
    </w:p>
    <w:p w14:paraId="6B254FC3" w14:textId="77777777" w:rsidR="000F2BEA" w:rsidRDefault="000F2BEA" w:rsidP="000F2BEA">
      <w:pPr>
        <w:pStyle w:val="NoSpacing"/>
        <w:numPr>
          <w:ilvl w:val="0"/>
          <w:numId w:val="4"/>
        </w:numPr>
        <w:rPr>
          <w:rFonts w:ascii="Verdana" w:hAnsi="Verdana"/>
        </w:rPr>
      </w:pPr>
      <w:r>
        <w:rPr>
          <w:rFonts w:ascii="Verdana" w:hAnsi="Verdana"/>
        </w:rPr>
        <w:t xml:space="preserve"> Need to be reviewed when a New Local Plan is put in place</w:t>
      </w:r>
    </w:p>
    <w:p w14:paraId="1171EB25" w14:textId="77777777" w:rsidR="00A91F63" w:rsidRDefault="00A91F63" w:rsidP="00A91F63">
      <w:pPr>
        <w:pStyle w:val="NoSpacing"/>
        <w:rPr>
          <w:rFonts w:ascii="Verdana" w:hAnsi="Verdana"/>
        </w:rPr>
      </w:pPr>
    </w:p>
    <w:p w14:paraId="5A56B54B" w14:textId="77777777" w:rsidR="001C4340" w:rsidRDefault="001C4340" w:rsidP="00A91F63">
      <w:pPr>
        <w:pStyle w:val="NoSpacing"/>
        <w:rPr>
          <w:rFonts w:ascii="Verdana" w:hAnsi="Verdana"/>
        </w:rPr>
      </w:pPr>
    </w:p>
    <w:p w14:paraId="4B75E9B1" w14:textId="77777777" w:rsidR="00A91F63" w:rsidRDefault="001C4340" w:rsidP="00A91F63">
      <w:pPr>
        <w:pStyle w:val="NoSpacing"/>
        <w:rPr>
          <w:rFonts w:ascii="Verdana" w:hAnsi="Verdana"/>
        </w:rPr>
      </w:pPr>
      <w:r>
        <w:rPr>
          <w:rFonts w:ascii="Verdana" w:hAnsi="Verdana"/>
        </w:rPr>
        <w:t>Next Forum to be scheduled for September</w:t>
      </w:r>
    </w:p>
    <w:p w14:paraId="05931747" w14:textId="77777777" w:rsidR="000F2BEA" w:rsidRPr="00A91F63" w:rsidRDefault="00A91F63" w:rsidP="00A91F63">
      <w:pPr>
        <w:pStyle w:val="NoSpacing"/>
        <w:ind w:left="6480"/>
        <w:rPr>
          <w:rFonts w:ascii="Verdana" w:hAnsi="Verdana"/>
          <w:i/>
        </w:rPr>
      </w:pPr>
      <w:r w:rsidRPr="00A91F63">
        <w:rPr>
          <w:rFonts w:ascii="Verdana" w:hAnsi="Verdana"/>
          <w:i/>
        </w:rPr>
        <w:t>Cllr SM Gill 5</w:t>
      </w:r>
      <w:r w:rsidRPr="00A91F63">
        <w:rPr>
          <w:rFonts w:ascii="Verdana" w:hAnsi="Verdana"/>
          <w:i/>
          <w:vertAlign w:val="superscript"/>
        </w:rPr>
        <w:t>th</w:t>
      </w:r>
      <w:r w:rsidRPr="00A91F63">
        <w:rPr>
          <w:rFonts w:ascii="Verdana" w:hAnsi="Verdana"/>
          <w:i/>
        </w:rPr>
        <w:t xml:space="preserve"> April 2022</w:t>
      </w:r>
      <w:r w:rsidR="000F2BEA" w:rsidRPr="00A91F63">
        <w:rPr>
          <w:rFonts w:ascii="Verdana" w:hAnsi="Verdana"/>
          <w:i/>
        </w:rPr>
        <w:t xml:space="preserve"> </w:t>
      </w:r>
    </w:p>
    <w:p w14:paraId="76F0A873" w14:textId="77777777" w:rsidR="00D01F37" w:rsidRDefault="00D01F37" w:rsidP="00D01F37">
      <w:pPr>
        <w:pStyle w:val="NoSpacing"/>
        <w:ind w:left="360"/>
        <w:rPr>
          <w:rFonts w:ascii="Verdana" w:hAnsi="Verdana"/>
        </w:rPr>
      </w:pPr>
    </w:p>
    <w:p w14:paraId="097B43AF" w14:textId="77777777" w:rsidR="00D01F37" w:rsidRDefault="00D01F37" w:rsidP="00D01F37">
      <w:pPr>
        <w:pStyle w:val="NoSpacing"/>
        <w:ind w:left="720"/>
        <w:rPr>
          <w:rFonts w:ascii="Verdana" w:hAnsi="Verdana"/>
        </w:rPr>
      </w:pPr>
    </w:p>
    <w:p w14:paraId="58E04672" w14:textId="77777777" w:rsidR="007E3F65" w:rsidRPr="007E3F65" w:rsidRDefault="007E3F65" w:rsidP="007E3F65">
      <w:pPr>
        <w:pStyle w:val="NoSpacing"/>
        <w:rPr>
          <w:rFonts w:ascii="Verdana" w:hAnsi="Verdana"/>
        </w:rPr>
      </w:pPr>
    </w:p>
    <w:sectPr w:rsidR="007E3F65" w:rsidRPr="007E3F65" w:rsidSect="00D16FAF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F054C"/>
    <w:multiLevelType w:val="hybridMultilevel"/>
    <w:tmpl w:val="E8BE66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34907"/>
    <w:multiLevelType w:val="hybridMultilevel"/>
    <w:tmpl w:val="8CF625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52A93"/>
    <w:multiLevelType w:val="hybridMultilevel"/>
    <w:tmpl w:val="983469AA"/>
    <w:lvl w:ilvl="0" w:tplc="3D86AF7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C4990"/>
    <w:multiLevelType w:val="hybridMultilevel"/>
    <w:tmpl w:val="05C24F1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FAF"/>
    <w:rsid w:val="000F2BEA"/>
    <w:rsid w:val="001C4340"/>
    <w:rsid w:val="00677919"/>
    <w:rsid w:val="006C5D45"/>
    <w:rsid w:val="007E3F65"/>
    <w:rsid w:val="00995A0D"/>
    <w:rsid w:val="00A91F63"/>
    <w:rsid w:val="00AC0824"/>
    <w:rsid w:val="00D01F37"/>
    <w:rsid w:val="00D16FAF"/>
    <w:rsid w:val="00EC086D"/>
    <w:rsid w:val="00EE6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7D094"/>
  <w15:docId w15:val="{C8CCD8E0-FD52-443B-B2CD-FB35285F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E6F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</dc:creator>
  <cp:lastModifiedBy>Toshiba</cp:lastModifiedBy>
  <cp:revision>2</cp:revision>
  <dcterms:created xsi:type="dcterms:W3CDTF">2022-04-06T12:20:00Z</dcterms:created>
  <dcterms:modified xsi:type="dcterms:W3CDTF">2022-04-06T12:20:00Z</dcterms:modified>
</cp:coreProperties>
</file>